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165FCB">
        <w:rPr>
          <w:rFonts w:ascii="Times New Roman" w:hAnsi="Times New Roman"/>
          <w:b/>
          <w:sz w:val="24"/>
          <w:szCs w:val="24"/>
        </w:rPr>
        <w:t>няней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</w:t>
      </w:r>
      <w:r w:rsidR="005E4DD8">
        <w:rPr>
          <w:rFonts w:ascii="Times New Roman" w:hAnsi="Times New Roman"/>
          <w:sz w:val="24"/>
          <w:szCs w:val="24"/>
        </w:rPr>
        <w:t xml:space="preserve"> и оплачивается по часам, в соответствии с утверждаемым и согласованным графиком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>перечисления денежных средств на дебитовую</w:t>
      </w:r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2B15A1">
      <w:pgSz w:w="11906" w:h="16838" w:code="9"/>
      <w:pgMar w:top="851" w:right="850" w:bottom="1134" w:left="1418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A73" w:rsidRDefault="00E86A73" w:rsidP="00DD5FB0">
      <w:pPr>
        <w:spacing w:after="0" w:line="240" w:lineRule="auto"/>
      </w:pPr>
      <w:r>
        <w:separator/>
      </w:r>
    </w:p>
  </w:endnote>
  <w:endnote w:type="continuationSeparator" w:id="1">
    <w:p w:rsidR="00E86A73" w:rsidRDefault="00E86A73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A73" w:rsidRDefault="00E86A73" w:rsidP="00DD5FB0">
      <w:pPr>
        <w:spacing w:after="0" w:line="240" w:lineRule="auto"/>
      </w:pPr>
      <w:r>
        <w:separator/>
      </w:r>
    </w:p>
  </w:footnote>
  <w:footnote w:type="continuationSeparator" w:id="1">
    <w:p w:rsidR="00E86A73" w:rsidRDefault="00E86A73" w:rsidP="00DD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B6C70"/>
    <w:rsid w:val="00016AF0"/>
    <w:rsid w:val="00062209"/>
    <w:rsid w:val="00073856"/>
    <w:rsid w:val="000954E3"/>
    <w:rsid w:val="000F4240"/>
    <w:rsid w:val="00105045"/>
    <w:rsid w:val="001306E4"/>
    <w:rsid w:val="001429C1"/>
    <w:rsid w:val="00157BF8"/>
    <w:rsid w:val="00165FCB"/>
    <w:rsid w:val="00181DAF"/>
    <w:rsid w:val="001A4D36"/>
    <w:rsid w:val="001B3CD9"/>
    <w:rsid w:val="001E0433"/>
    <w:rsid w:val="001E63D0"/>
    <w:rsid w:val="002631F7"/>
    <w:rsid w:val="002B15A1"/>
    <w:rsid w:val="002B1C02"/>
    <w:rsid w:val="002D6744"/>
    <w:rsid w:val="002E094F"/>
    <w:rsid w:val="002E3361"/>
    <w:rsid w:val="00330133"/>
    <w:rsid w:val="0034628A"/>
    <w:rsid w:val="003E0E12"/>
    <w:rsid w:val="00535943"/>
    <w:rsid w:val="005E2F53"/>
    <w:rsid w:val="005E4DD8"/>
    <w:rsid w:val="006779A6"/>
    <w:rsid w:val="0086330E"/>
    <w:rsid w:val="00891490"/>
    <w:rsid w:val="008B1317"/>
    <w:rsid w:val="009419FA"/>
    <w:rsid w:val="0098608F"/>
    <w:rsid w:val="009961C2"/>
    <w:rsid w:val="009B6C70"/>
    <w:rsid w:val="009D0BF9"/>
    <w:rsid w:val="00A80470"/>
    <w:rsid w:val="00AC0890"/>
    <w:rsid w:val="00B62ACC"/>
    <w:rsid w:val="00B77D7A"/>
    <w:rsid w:val="00C559CB"/>
    <w:rsid w:val="00CA071B"/>
    <w:rsid w:val="00DA044B"/>
    <w:rsid w:val="00DD5FB0"/>
    <w:rsid w:val="00E463FC"/>
    <w:rsid w:val="00E8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0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2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6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622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0622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6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DD5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Company>Microsoft</Company>
  <LinksUpToDate>false</LinksUpToDate>
  <CharactersWithSpaces>11572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с работником, образец</dc:title>
  <dc:creator>ConsultantPlus</dc:creator>
  <cp:lastModifiedBy>Артем</cp:lastModifiedBy>
  <cp:revision>3</cp:revision>
  <cp:lastPrinted>2013-03-03T12:38:00Z</cp:lastPrinted>
  <dcterms:created xsi:type="dcterms:W3CDTF">2016-03-25T21:45:00Z</dcterms:created>
  <dcterms:modified xsi:type="dcterms:W3CDTF">2016-03-25T21:45:00Z</dcterms:modified>
</cp:coreProperties>
</file>